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b/>
          <w:szCs w:val="21"/>
        </w:rPr>
      </w:pPr>
    </w:p>
    <w:p>
      <w:pPr>
        <w:pStyle w:val="2"/>
        <w:jc w:val="both"/>
        <w:rPr>
          <w:rFonts w:hint="eastAsia"/>
        </w:rPr>
      </w:pPr>
      <w:bookmarkStart w:id="0" w:name="_Toc180070566"/>
      <w:r>
        <w:rPr>
          <w:rFonts w:hint="eastAsia" w:ascii="宋体" w:hAnsi="宋体" w:eastAsia="宋体" w:cs="宋体"/>
          <w:b/>
          <w:bCs w:val="0"/>
          <w:lang w:val="en-US" w:eastAsia="zh-CN"/>
        </w:rPr>
        <w:t xml:space="preserve">          </w:t>
      </w:r>
      <w:r>
        <w:rPr>
          <w:rFonts w:hint="eastAsia" w:ascii="宋体" w:hAnsi="宋体" w:eastAsia="宋体" w:cs="宋体"/>
          <w:b/>
          <w:bCs w:val="0"/>
        </w:rPr>
        <w:t>《专业实习与实训》课程教学大纲</w:t>
      </w:r>
      <w:bookmarkEnd w:id="0"/>
    </w:p>
    <w:p>
      <w:pPr>
        <w:pStyle w:val="12"/>
        <w:ind w:firstLine="210"/>
        <w:rPr>
          <w:rFonts w:hint="eastAsia"/>
          <w:kern w:val="0"/>
        </w:rPr>
      </w:pPr>
    </w:p>
    <w:p>
      <w:pPr>
        <w:pStyle w:val="12"/>
        <w:keepNext w:val="0"/>
        <w:keepLines w:val="0"/>
        <w:pageBreakBefore w:val="0"/>
        <w:widowControl w:val="0"/>
        <w:kinsoku/>
        <w:wordWrap/>
        <w:overflowPunct/>
        <w:topLinePunct w:val="0"/>
        <w:autoSpaceDE/>
        <w:autoSpaceDN/>
        <w:bidi w:val="0"/>
        <w:adjustRightInd/>
        <w:snapToGrid/>
        <w:spacing w:line="324" w:lineRule="auto"/>
        <w:ind w:left="0" w:leftChars="0" w:right="0" w:rightChars="0" w:firstLine="240" w:firstLineChars="100"/>
        <w:jc w:val="both"/>
        <w:textAlignment w:val="auto"/>
        <w:outlineLvl w:val="9"/>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总学时数：</w:t>
      </w:r>
      <w:r>
        <w:rPr>
          <w:rFonts w:hint="eastAsia" w:asciiTheme="minorEastAsia" w:hAnsiTheme="minorEastAsia" w:eastAsiaTheme="minorEastAsia" w:cstheme="minorEastAsia"/>
          <w:kern w:val="0"/>
          <w:sz w:val="24"/>
          <w:szCs w:val="24"/>
          <w:u w:val="single"/>
        </w:rPr>
        <w:t xml:space="preserve">  4周  </w:t>
      </w:r>
      <w:r>
        <w:rPr>
          <w:rFonts w:hint="eastAsia" w:asciiTheme="minorEastAsia" w:hAnsiTheme="minorEastAsia" w:eastAsiaTheme="minorEastAsia" w:cstheme="minorEastAsia"/>
          <w:kern w:val="0"/>
          <w:sz w:val="24"/>
          <w:szCs w:val="24"/>
        </w:rPr>
        <w:t xml:space="preserve">     学分数：</w:t>
      </w:r>
      <w:r>
        <w:rPr>
          <w:rFonts w:hint="eastAsia" w:asciiTheme="minorEastAsia" w:hAnsiTheme="minorEastAsia" w:eastAsiaTheme="minorEastAsia" w:cstheme="minorEastAsia"/>
          <w:kern w:val="0"/>
          <w:sz w:val="24"/>
          <w:szCs w:val="24"/>
          <w:u w:val="single"/>
        </w:rPr>
        <w:t xml:space="preserve">   4   </w:t>
      </w:r>
      <w:r>
        <w:rPr>
          <w:rFonts w:hint="eastAsia" w:asciiTheme="minorEastAsia" w:hAnsiTheme="minorEastAsia" w:eastAsiaTheme="minorEastAsia" w:cstheme="minorEastAsia"/>
          <w:kern w:val="0"/>
          <w:sz w:val="24"/>
          <w:szCs w:val="24"/>
        </w:rPr>
        <w:t xml:space="preserve">      其中实验（上机）学时数：</w:t>
      </w:r>
      <w:r>
        <w:rPr>
          <w:rFonts w:hint="eastAsia" w:asciiTheme="minorEastAsia" w:hAnsiTheme="minorEastAsia" w:eastAsiaTheme="minorEastAsia" w:cstheme="minorEastAsia"/>
          <w:kern w:val="0"/>
          <w:sz w:val="24"/>
          <w:szCs w:val="24"/>
          <w:u w:val="single"/>
        </w:rPr>
        <w:t xml:space="preserve">    </w:t>
      </w:r>
    </w:p>
    <w:p>
      <w:pPr>
        <w:pStyle w:val="12"/>
        <w:keepNext w:val="0"/>
        <w:keepLines w:val="0"/>
        <w:pageBreakBefore w:val="0"/>
        <w:widowControl w:val="0"/>
        <w:kinsoku/>
        <w:wordWrap/>
        <w:overflowPunct/>
        <w:topLinePunct w:val="0"/>
        <w:autoSpaceDE/>
        <w:autoSpaceDN/>
        <w:bidi w:val="0"/>
        <w:adjustRightInd/>
        <w:snapToGrid/>
        <w:spacing w:line="324" w:lineRule="auto"/>
        <w:ind w:left="0" w:leftChars="0" w:right="0" w:rightChars="0" w:firstLine="240" w:firstLineChars="1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适用专业: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机械设计制造及其自动化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执笔者: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u w:val="single"/>
          <w:lang w:eastAsia="zh-CN"/>
        </w:rPr>
        <w:t>李胜（</w:t>
      </w:r>
      <w:r>
        <w:rPr>
          <w:rFonts w:hint="eastAsia" w:asciiTheme="minorEastAsia" w:hAnsiTheme="minorEastAsia" w:eastAsiaTheme="minorEastAsia" w:cstheme="minorEastAsia"/>
          <w:sz w:val="24"/>
          <w:szCs w:val="24"/>
          <w:u w:val="single"/>
        </w:rPr>
        <w:t>副教授/博士）</w:t>
      </w:r>
      <w:r>
        <w:rPr>
          <w:rFonts w:hint="eastAsia" w:asciiTheme="minorEastAsia" w:hAnsiTheme="minorEastAsia" w:eastAsiaTheme="minorEastAsia" w:cstheme="minorEastAsia"/>
          <w:sz w:val="24"/>
          <w:szCs w:val="24"/>
        </w:rPr>
        <w:t xml:space="preserve"> </w:t>
      </w:r>
    </w:p>
    <w:p>
      <w:pPr>
        <w:pStyle w:val="12"/>
        <w:ind w:firstLine="210"/>
        <w:rPr>
          <w:kern w:val="0"/>
          <w:u w:val="single"/>
        </w:rPr>
      </w:pPr>
    </w:p>
    <w:p>
      <w:pPr>
        <w:pStyle w:val="3"/>
        <w:pageBreakBefore w:val="0"/>
        <w:widowControl w:val="0"/>
        <w:kinsoku/>
        <w:wordWrap/>
        <w:overflowPunct/>
        <w:topLinePunct w:val="0"/>
        <w:autoSpaceDE/>
        <w:autoSpaceDN/>
        <w:bidi w:val="0"/>
        <w:adjustRightInd/>
        <w:snapToGrid/>
        <w:spacing w:before="0" w:line="324" w:lineRule="auto"/>
        <w:ind w:left="0" w:leftChars="0" w:right="0" w:rightChars="0" w:firstLine="0" w:firstLineChars="0"/>
        <w:jc w:val="both"/>
        <w:textAlignment w:val="auto"/>
        <w:rPr>
          <w:rFonts w:ascii="宋体" w:hAnsi="宋体"/>
          <w:kern w:val="0"/>
        </w:rPr>
      </w:pPr>
      <w:r>
        <w:rPr>
          <w:rFonts w:hint="eastAsia" w:asciiTheme="minorEastAsia" w:hAnsiTheme="minorEastAsia" w:eastAsiaTheme="minorEastAsia" w:cstheme="minorEastAsia"/>
          <w:b/>
          <w:bCs w:val="0"/>
          <w:kern w:val="0"/>
        </w:rPr>
        <w:t>一、课程设计的性质、目的与任务</w:t>
      </w:r>
    </w:p>
    <w:p>
      <w:pPr>
        <w:pStyle w:val="4"/>
        <w:keepNext w:val="0"/>
        <w:keepLines w:val="0"/>
        <w:pageBreakBefore w:val="0"/>
        <w:widowControl w:val="0"/>
        <w:kinsoku/>
        <w:wordWrap/>
        <w:overflowPunct/>
        <w:topLinePunct w:val="0"/>
        <w:autoSpaceDE/>
        <w:autoSpaceDN/>
        <w:bidi w:val="0"/>
        <w:adjustRightInd/>
        <w:snapToGrid/>
        <w:spacing w:line="324" w:lineRule="auto"/>
        <w:ind w:left="0" w:leftChars="0" w:right="0" w:rightChars="0" w:firstLine="480" w:firstLineChars="200"/>
        <w:jc w:val="both"/>
        <w:textAlignment w:val="auto"/>
        <w:outlineLvl w:val="9"/>
      </w:pPr>
      <w:r>
        <w:rPr>
          <w:sz w:val="24"/>
        </w:rPr>
        <w:t>本课程是</w:t>
      </w:r>
      <w:r>
        <w:rPr>
          <w:rFonts w:hint="eastAsia"/>
          <w:sz w:val="24"/>
          <w:lang w:eastAsia="zh-CN"/>
        </w:rPr>
        <w:t>机械设计制造及其自动化</w:t>
      </w:r>
      <w:r>
        <w:rPr>
          <w:sz w:val="24"/>
        </w:rPr>
        <w:t>专业学生的必修专业实践性课程，旨在使学生将课堂教学中所学理论知识与企业生产实践相结合，扩充学生的专业知识和感性认识，为后续专业课程学习、毕业设计等打下基础。</w:t>
      </w:r>
    </w:p>
    <w:p>
      <w:pPr>
        <w:pStyle w:val="4"/>
        <w:ind w:firstLine="420"/>
      </w:pPr>
    </w:p>
    <w:p>
      <w:pPr>
        <w:pStyle w:val="3"/>
        <w:pageBreakBefore w:val="0"/>
        <w:kinsoku/>
        <w:wordWrap/>
        <w:overflowPunct/>
        <w:topLinePunct w:val="0"/>
        <w:autoSpaceDE/>
        <w:autoSpaceDN/>
        <w:bidi w:val="0"/>
        <w:adjustRightInd/>
        <w:snapToGrid w:val="0"/>
        <w:spacing w:before="0"/>
        <w:ind w:left="0" w:leftChars="0" w:right="0" w:rightChars="0" w:firstLine="0" w:firstLineChars="0"/>
        <w:jc w:val="both"/>
        <w:textAlignment w:val="auto"/>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rPr>
        <w:t>二、课程教学的基本要求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420"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1、 使学生巩固、印证、加深、扩大已学过的基础理论和部分专业知识，并且通过实习，使学生了解和掌握本专业基本的生产实际知识，为后继专业课程的学习打下良好的基础。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420"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2、 培养学生理论联系实际，在生产实际中调查研究，发现问题，并善于运用所学的知识分析、解决实际生产技术问题的能力。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420"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3、 了解工厂的组织情况、管理方法及车间与有关科室的关系，使学生对工厂的组织管理机构有一个初步的认识。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420"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4、 虚心向工人师傅学习，向工程技术人员学习，使学生了解作为一名工程技术人员的工作特点，增强学生热爱劳动、热爱自己的专业的情趣，以适应社会主义市场经济建设的需求。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420"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5、 了解本专业的科技发展动态，考察先进制造技术在实际生产中的应用情况。</w:t>
      </w:r>
    </w:p>
    <w:p>
      <w:pPr>
        <w:pStyle w:val="3"/>
        <w:pageBreakBefore w:val="0"/>
        <w:kinsoku/>
        <w:wordWrap/>
        <w:overflowPunct/>
        <w:topLinePunct w:val="0"/>
        <w:autoSpaceDE/>
        <w:autoSpaceDN/>
        <w:bidi w:val="0"/>
        <w:adjustRightInd/>
        <w:snapToGrid w:val="0"/>
        <w:spacing w:before="0"/>
        <w:ind w:left="0" w:leftChars="0" w:right="0" w:rightChars="0" w:firstLine="480"/>
        <w:jc w:val="both"/>
        <w:textAlignment w:val="auto"/>
      </w:pPr>
    </w:p>
    <w:p>
      <w:pPr>
        <w:pStyle w:val="3"/>
        <w:pageBreakBefore w:val="0"/>
        <w:kinsoku/>
        <w:wordWrap/>
        <w:overflowPunct/>
        <w:topLinePunct w:val="0"/>
        <w:autoSpaceDE/>
        <w:autoSpaceDN/>
        <w:bidi w:val="0"/>
        <w:adjustRightInd/>
        <w:snapToGrid w:val="0"/>
        <w:spacing w:before="0" w:line="324" w:lineRule="auto"/>
        <w:ind w:left="0" w:leftChars="0" w:right="0" w:rightChars="0" w:firstLine="0" w:firstLineChars="0"/>
        <w:jc w:val="both"/>
        <w:textAlignment w:val="auto"/>
      </w:pPr>
      <w:r>
        <w:rPr>
          <w:rFonts w:hint="eastAsia" w:asciiTheme="minorEastAsia" w:hAnsiTheme="minorEastAsia" w:eastAsiaTheme="minorEastAsia" w:cstheme="minorEastAsia"/>
          <w:b/>
          <w:bCs w:val="0"/>
        </w:rPr>
        <w:t>三、课程教学内容、重点和难点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1、 分析机械产品的结构和典型部件的装配工艺过程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2、 分析典型机械零件的结构和机械加工工艺过程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3、 使学生了解零件热处理工序的安排及其作用，热处理的工艺方法及设备，热处理对零件精度的影响及减少热处理变形的方法。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4、 机械加工车间及装配车间的生产组织和管理情况。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5、 刀具、夹具、量具的制造工艺过程及其特点，主要工具车间的设备（如特种设备、精密设备等）和特点。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24" w:lineRule="auto"/>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6、 细致了解流水线生产的特点、工序安排、机床配置、结构、夹具、刀具、加工工艺、自动检测等内容。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left="0" w:leftChars="0" w:right="0" w:rightChars="0" w:firstLine="420"/>
        <w:jc w:val="both"/>
        <w:textAlignment w:val="auto"/>
        <w:rPr>
          <w:rFonts w:hint="eastAsia" w:ascii="宋体" w:hAnsi="宋体" w:eastAsia="宋体" w:cs="宋体"/>
          <w:b w:val="0"/>
          <w:i w:val="0"/>
          <w:caps w:val="0"/>
          <w:color w:val="000000"/>
          <w:spacing w:val="0"/>
          <w:sz w:val="27"/>
          <w:szCs w:val="27"/>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left="0" w:leftChars="0" w:right="0" w:rightChars="0"/>
        <w:jc w:val="both"/>
        <w:textAlignment w:val="auto"/>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rPr>
        <w:t>四、实习方法和内容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1、听取报告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（1） 在生产实习开始由工厂有关人员向学生作全厂情况及安全保密教育的报告，使学生了解工厂的任务、组成、生产和技术管理系统，以及发展情况，懂得生产中的安全知识和工厂的规章制度。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left="0" w:leftChars="0" w:right="0" w:rightChars="0"/>
        <w:jc w:val="both"/>
        <w:textAlignment w:val="auto"/>
        <w:rPr>
          <w:rFonts w:hint="eastAsia" w:ascii="宋体" w:hAnsi="宋体" w:eastAsia="宋体" w:cs="宋体"/>
          <w:b w:val="0"/>
          <w:i w:val="0"/>
          <w:caps w:val="0"/>
          <w:color w:val="000000"/>
          <w:spacing w:val="0"/>
          <w:sz w:val="27"/>
          <w:szCs w:val="27"/>
        </w:rPr>
      </w:pPr>
      <w:r>
        <w:rPr>
          <w:rFonts w:hint="eastAsia" w:ascii="宋体" w:hAnsi="宋体" w:cs="宋体"/>
          <w:b w:val="0"/>
          <w:i w:val="0"/>
          <w:caps w:val="0"/>
          <w:color w:val="000000"/>
          <w:spacing w:val="0"/>
          <w:sz w:val="27"/>
          <w:szCs w:val="27"/>
          <w:lang w:val="en-US" w:eastAsia="zh-CN"/>
        </w:rPr>
        <w:t xml:space="preserve">   </w:t>
      </w:r>
      <w:r>
        <w:rPr>
          <w:rFonts w:hint="eastAsia" w:ascii="宋体" w:hAnsi="宋体" w:eastAsia="宋体" w:cs="宋体"/>
          <w:b w:val="0"/>
          <w:i w:val="0"/>
          <w:caps w:val="0"/>
          <w:color w:val="000000"/>
          <w:spacing w:val="0"/>
          <w:sz w:val="27"/>
          <w:szCs w:val="27"/>
        </w:rPr>
        <w:t>（2） 在实习期间，结合深入实习的典型零件，请工厂技术人员做技术专题讲座，深化实习。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1） 工厂产品的功用、构造、性能及其发展。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2） 工厂机械加工工艺的编制方法及工（夹）具、专机设计制造经验。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3） 新工艺、新工具、新技术的采用。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4） 生产组织及管理方面的经验及问题。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2、车间实习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学生在车间生产实习是生产实习的主要方式。实习的车间主要是机械加工车间和装配车间。学生要按照实习计划进行实习，通过观察分析及向车间工人师傅和技术人员请教，完成规定的实习任务。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3、组织参观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全厂参观，了解全厂概貌。在实习期间组织学生到其它有关厂家进行专业性参观，学习先进的工艺方法，先进的工装设备等，以补充实习中的不足和扩大学生的知识面。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4、 实习</w:t>
      </w:r>
      <w:r>
        <w:rPr>
          <w:rFonts w:hint="eastAsia" w:ascii="宋体" w:hAnsi="宋体" w:cs="宋体"/>
          <w:b w:val="0"/>
          <w:i w:val="0"/>
          <w:caps w:val="0"/>
          <w:color w:val="000000"/>
          <w:spacing w:val="0"/>
          <w:sz w:val="27"/>
          <w:szCs w:val="27"/>
          <w:lang w:eastAsia="zh-CN"/>
        </w:rPr>
        <w:t>笔记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学生应将每天的工作、观察和研究的结果，收集的资料，所听报告的内容随时记录在实习</w:t>
      </w:r>
      <w:r>
        <w:rPr>
          <w:rFonts w:hint="eastAsia" w:ascii="宋体" w:hAnsi="宋体" w:cs="宋体"/>
          <w:b w:val="0"/>
          <w:i w:val="0"/>
          <w:caps w:val="0"/>
          <w:color w:val="000000"/>
          <w:spacing w:val="0"/>
          <w:sz w:val="27"/>
          <w:szCs w:val="27"/>
          <w:lang w:eastAsia="zh-CN"/>
        </w:rPr>
        <w:t>笔记</w:t>
      </w:r>
      <w:r>
        <w:rPr>
          <w:rFonts w:hint="eastAsia" w:ascii="宋体" w:hAnsi="宋体" w:eastAsia="宋体" w:cs="宋体"/>
          <w:b w:val="0"/>
          <w:i w:val="0"/>
          <w:caps w:val="0"/>
          <w:color w:val="000000"/>
          <w:spacing w:val="0"/>
          <w:sz w:val="27"/>
          <w:szCs w:val="27"/>
        </w:rPr>
        <w:t>中。除文字记录外，还应有必要的简图、示意图和数据。实习</w:t>
      </w:r>
      <w:r>
        <w:rPr>
          <w:rFonts w:hint="eastAsia" w:ascii="宋体" w:hAnsi="宋体" w:cs="宋体"/>
          <w:b w:val="0"/>
          <w:i w:val="0"/>
          <w:caps w:val="0"/>
          <w:color w:val="000000"/>
          <w:spacing w:val="0"/>
          <w:sz w:val="27"/>
          <w:szCs w:val="27"/>
          <w:lang w:eastAsia="zh-CN"/>
        </w:rPr>
        <w:t>笔记</w:t>
      </w:r>
      <w:r>
        <w:rPr>
          <w:rFonts w:hint="eastAsia" w:ascii="宋体" w:hAnsi="宋体" w:eastAsia="宋体" w:cs="宋体"/>
          <w:b w:val="0"/>
          <w:i w:val="0"/>
          <w:caps w:val="0"/>
          <w:color w:val="000000"/>
          <w:spacing w:val="0"/>
          <w:sz w:val="27"/>
          <w:szCs w:val="27"/>
        </w:rPr>
        <w:t>是学生编写实习报告的主要资料依据，也是检查学生实习情况的一个方面。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5、 实习报告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实习结束后，学生必须提交书面实习报告。学生要将个人的实习收获，参阅专业书籍按撰写要求写出实习报告。实习报告应理论联系实际，分析问题应条理，依据充分。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6、 自学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为了深入进行车间实习和完成实习报告，在实习过程中，学生应结合实习内容预习和复习实习教程，自学由教师指定的有关参考资料。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right="0" w:rightChars="0"/>
        <w:jc w:val="both"/>
        <w:textAlignment w:val="auto"/>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rPr>
        <w:t>五、成绩评定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left="0" w:leftChars="0" w:right="0" w:rightChars="0" w:firstLine="420"/>
        <w:jc w:val="both"/>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实习结束前，教师应对每个学生进行考查，可以口试或笔试的形式进行。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left="0" w:leftChars="0" w:right="0" w:rightChars="0" w:firstLine="420"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学生生产实习成绩的评定，应根据学生在实习期间的学习心得、实现日记、实习报告以及在整个实习过程中的表现（实习态度、实习纪律、考勤情况等），并结合各阶段的考查成绩按五级记分制（即优、良、中、及格和不及格）评定成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tLeast"/>
        <w:ind w:left="0" w:leftChars="0" w:right="0" w:rightChars="0" w:firstLine="420" w:firstLineChars="0"/>
        <w:jc w:val="both"/>
        <w:textAlignment w:val="auto"/>
        <w:outlineLvl w:val="9"/>
        <w:rPr>
          <w:rFonts w:hint="eastAsia" w:ascii="宋体" w:hAnsi="宋体" w:eastAsia="宋体" w:cs="宋体"/>
          <w:b w:val="0"/>
          <w:i w:val="0"/>
          <w:caps w:val="0"/>
          <w:color w:val="000000"/>
          <w:spacing w:val="0"/>
          <w:sz w:val="27"/>
          <w:szCs w:val="27"/>
        </w:rPr>
      </w:pPr>
    </w:p>
    <w:p>
      <w:pPr>
        <w:pStyle w:val="3"/>
        <w:ind w:left="0" w:leftChars="0" w:firstLine="0" w:firstLineChars="0"/>
        <w:rPr>
          <w:rFonts w:hint="eastAsia" w:ascii="宋体" w:hAnsi="宋体" w:eastAsia="宋体" w:cs="宋体"/>
          <w:b/>
          <w:bCs w:val="0"/>
        </w:rPr>
      </w:pPr>
      <w:r>
        <w:rPr>
          <w:rFonts w:hint="eastAsia" w:ascii="宋体" w:hAnsi="宋体" w:eastAsia="宋体" w:cs="宋体"/>
          <w:b/>
          <w:bCs w:val="0"/>
          <w:lang w:eastAsia="zh-CN"/>
        </w:rPr>
        <w:t>六</w:t>
      </w:r>
      <w:r>
        <w:rPr>
          <w:rFonts w:hint="eastAsia" w:ascii="宋体" w:hAnsi="宋体" w:eastAsia="宋体" w:cs="宋体"/>
          <w:b/>
          <w:bCs w:val="0"/>
        </w:rPr>
        <w:t>、学时分配</w:t>
      </w:r>
    </w:p>
    <w:tbl>
      <w:tblPr>
        <w:tblStyle w:val="7"/>
        <w:tblW w:w="7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248"/>
        <w:gridCol w:w="2017"/>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735"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r>
              <w:rPr>
                <w:sz w:val="24"/>
                <w:szCs w:val="24"/>
              </w:rPr>
              <w:t>环节</w:t>
            </w:r>
          </w:p>
        </w:tc>
        <w:tc>
          <w:tcPr>
            <w:tcW w:w="3248"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r>
              <w:rPr>
                <w:sz w:val="24"/>
                <w:szCs w:val="24"/>
              </w:rPr>
              <w:t>主要内容</w:t>
            </w:r>
          </w:p>
        </w:tc>
        <w:tc>
          <w:tcPr>
            <w:tcW w:w="2017"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r>
              <w:rPr>
                <w:sz w:val="24"/>
                <w:szCs w:val="24"/>
              </w:rPr>
              <w:t>实习时数（天）</w:t>
            </w:r>
          </w:p>
        </w:tc>
        <w:tc>
          <w:tcPr>
            <w:tcW w:w="1140"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r>
              <w:rPr>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35"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r>
              <w:rPr>
                <w:sz w:val="24"/>
                <w:szCs w:val="24"/>
              </w:rPr>
              <w:t>1</w:t>
            </w:r>
          </w:p>
        </w:tc>
        <w:tc>
          <w:tcPr>
            <w:tcW w:w="3248"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r>
              <w:rPr>
                <w:sz w:val="24"/>
                <w:szCs w:val="24"/>
              </w:rPr>
              <w:t>实习动员及准备</w:t>
            </w:r>
          </w:p>
        </w:tc>
        <w:tc>
          <w:tcPr>
            <w:tcW w:w="2017"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r>
              <w:rPr>
                <w:sz w:val="24"/>
                <w:szCs w:val="24"/>
              </w:rPr>
              <w:t>1</w:t>
            </w:r>
          </w:p>
        </w:tc>
        <w:tc>
          <w:tcPr>
            <w:tcW w:w="1140"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r>
              <w:rPr>
                <w:sz w:val="24"/>
                <w:szCs w:val="24"/>
              </w:rPr>
              <w:t>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35"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r>
              <w:rPr>
                <w:sz w:val="24"/>
                <w:szCs w:val="24"/>
              </w:rPr>
              <w:t>2</w:t>
            </w:r>
          </w:p>
        </w:tc>
        <w:tc>
          <w:tcPr>
            <w:tcW w:w="3248"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r>
              <w:rPr>
                <w:sz w:val="24"/>
                <w:szCs w:val="24"/>
              </w:rPr>
              <w:t>熟悉工厂概况</w:t>
            </w:r>
          </w:p>
        </w:tc>
        <w:tc>
          <w:tcPr>
            <w:tcW w:w="2017"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r>
              <w:rPr>
                <w:sz w:val="24"/>
                <w:szCs w:val="24"/>
              </w:rPr>
              <w:t>2</w:t>
            </w:r>
          </w:p>
        </w:tc>
        <w:tc>
          <w:tcPr>
            <w:tcW w:w="1140"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735"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r>
              <w:rPr>
                <w:sz w:val="24"/>
                <w:szCs w:val="24"/>
              </w:rPr>
              <w:t>3</w:t>
            </w:r>
          </w:p>
        </w:tc>
        <w:tc>
          <w:tcPr>
            <w:tcW w:w="3248"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r>
              <w:rPr>
                <w:sz w:val="24"/>
                <w:szCs w:val="24"/>
              </w:rPr>
              <w:t xml:space="preserve"> </w:t>
            </w:r>
            <w:r>
              <w:rPr>
                <w:rFonts w:hint="eastAsia"/>
                <w:sz w:val="24"/>
                <w:szCs w:val="24"/>
                <w:lang w:eastAsia="zh-CN"/>
              </w:rPr>
              <w:t>机械的设计与加工工艺实习</w:t>
            </w:r>
          </w:p>
        </w:tc>
        <w:tc>
          <w:tcPr>
            <w:tcW w:w="2017"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rFonts w:hint="eastAsia" w:eastAsia="宋体"/>
                <w:sz w:val="24"/>
                <w:szCs w:val="24"/>
                <w:lang w:val="en-US" w:eastAsia="zh-CN"/>
              </w:rPr>
            </w:pPr>
            <w:r>
              <w:rPr>
                <w:rFonts w:hint="eastAsia"/>
                <w:sz w:val="24"/>
                <w:szCs w:val="24"/>
                <w:lang w:val="en-US" w:eastAsia="zh-CN"/>
              </w:rPr>
              <w:t>7</w:t>
            </w:r>
          </w:p>
        </w:tc>
        <w:tc>
          <w:tcPr>
            <w:tcW w:w="1140"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735"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r>
              <w:rPr>
                <w:sz w:val="24"/>
                <w:szCs w:val="24"/>
              </w:rPr>
              <w:t>4</w:t>
            </w:r>
          </w:p>
        </w:tc>
        <w:tc>
          <w:tcPr>
            <w:tcW w:w="3248" w:type="dxa"/>
          </w:tcPr>
          <w:p>
            <w:pPr>
              <w:pageBreakBefore w:val="0"/>
              <w:widowControl w:val="0"/>
              <w:kinsoku/>
              <w:wordWrap/>
              <w:overflowPunct/>
              <w:topLinePunct w:val="0"/>
              <w:autoSpaceDE/>
              <w:autoSpaceDN/>
              <w:bidi w:val="0"/>
              <w:adjustRightInd/>
              <w:snapToGrid/>
              <w:spacing w:line="324" w:lineRule="auto"/>
              <w:ind w:left="0" w:leftChars="0" w:right="0" w:rightChars="0"/>
              <w:jc w:val="both"/>
              <w:textAlignment w:val="auto"/>
              <w:rPr>
                <w:rFonts w:hint="eastAsia" w:eastAsia="宋体"/>
                <w:sz w:val="24"/>
                <w:szCs w:val="24"/>
                <w:lang w:eastAsia="zh-CN"/>
              </w:rPr>
            </w:pPr>
            <w:r>
              <w:rPr>
                <w:rFonts w:hint="eastAsia"/>
                <w:sz w:val="24"/>
                <w:szCs w:val="24"/>
                <w:lang w:val="en-US" w:eastAsia="zh-CN"/>
              </w:rPr>
              <w:t xml:space="preserve">      </w:t>
            </w:r>
            <w:r>
              <w:rPr>
                <w:rFonts w:hint="eastAsia"/>
                <w:sz w:val="24"/>
                <w:szCs w:val="24"/>
                <w:lang w:eastAsia="zh-CN"/>
              </w:rPr>
              <w:t>模具与夹具实习</w:t>
            </w:r>
          </w:p>
        </w:tc>
        <w:tc>
          <w:tcPr>
            <w:tcW w:w="2017"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rFonts w:hint="eastAsia" w:eastAsia="宋体"/>
                <w:sz w:val="24"/>
                <w:szCs w:val="24"/>
                <w:lang w:val="en-US" w:eastAsia="zh-CN"/>
              </w:rPr>
            </w:pPr>
            <w:r>
              <w:rPr>
                <w:rFonts w:hint="eastAsia"/>
                <w:sz w:val="24"/>
                <w:szCs w:val="24"/>
                <w:lang w:val="en-US" w:eastAsia="zh-CN"/>
              </w:rPr>
              <w:t>4</w:t>
            </w:r>
          </w:p>
        </w:tc>
        <w:tc>
          <w:tcPr>
            <w:tcW w:w="1140"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735"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r>
              <w:rPr>
                <w:sz w:val="24"/>
                <w:szCs w:val="24"/>
              </w:rPr>
              <w:t>5</w:t>
            </w:r>
          </w:p>
        </w:tc>
        <w:tc>
          <w:tcPr>
            <w:tcW w:w="3248"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rFonts w:hint="eastAsia" w:eastAsia="宋体"/>
                <w:sz w:val="24"/>
                <w:szCs w:val="24"/>
                <w:lang w:eastAsia="zh-CN"/>
              </w:rPr>
            </w:pPr>
            <w:r>
              <w:rPr>
                <w:rFonts w:hint="eastAsia"/>
                <w:sz w:val="24"/>
                <w:szCs w:val="24"/>
                <w:lang w:eastAsia="zh-CN"/>
              </w:rPr>
              <w:t>热处理实习</w:t>
            </w:r>
          </w:p>
        </w:tc>
        <w:tc>
          <w:tcPr>
            <w:tcW w:w="2017"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r>
              <w:rPr>
                <w:rFonts w:hint="eastAsia"/>
                <w:sz w:val="24"/>
                <w:szCs w:val="24"/>
                <w:lang w:val="en-US" w:eastAsia="zh-CN"/>
              </w:rPr>
              <w:t>2</w:t>
            </w:r>
          </w:p>
        </w:tc>
        <w:tc>
          <w:tcPr>
            <w:tcW w:w="1140"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735"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r>
              <w:rPr>
                <w:sz w:val="24"/>
                <w:szCs w:val="24"/>
              </w:rPr>
              <w:t>6</w:t>
            </w:r>
          </w:p>
        </w:tc>
        <w:tc>
          <w:tcPr>
            <w:tcW w:w="3248"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r>
              <w:rPr>
                <w:rFonts w:hint="eastAsia"/>
                <w:sz w:val="24"/>
                <w:szCs w:val="24"/>
                <w:lang w:eastAsia="zh-CN"/>
              </w:rPr>
              <w:t>生产</w:t>
            </w:r>
            <w:r>
              <w:rPr>
                <w:sz w:val="24"/>
                <w:szCs w:val="24"/>
              </w:rPr>
              <w:t>管理</w:t>
            </w:r>
            <w:r>
              <w:rPr>
                <w:rFonts w:hint="eastAsia"/>
                <w:sz w:val="24"/>
                <w:szCs w:val="24"/>
                <w:lang w:eastAsia="zh-CN"/>
              </w:rPr>
              <w:t>和质量管理</w:t>
            </w:r>
            <w:r>
              <w:rPr>
                <w:sz w:val="24"/>
                <w:szCs w:val="24"/>
              </w:rPr>
              <w:t>实习</w:t>
            </w:r>
          </w:p>
        </w:tc>
        <w:tc>
          <w:tcPr>
            <w:tcW w:w="2017" w:type="dxa"/>
          </w:tcPr>
          <w:p>
            <w:pPr>
              <w:pageBreakBefore w:val="0"/>
              <w:widowControl w:val="0"/>
              <w:kinsoku/>
              <w:wordWrap/>
              <w:overflowPunct/>
              <w:topLinePunct w:val="0"/>
              <w:autoSpaceDE/>
              <w:autoSpaceDN/>
              <w:bidi w:val="0"/>
              <w:adjustRightInd/>
              <w:snapToGrid/>
              <w:spacing w:line="324" w:lineRule="auto"/>
              <w:ind w:right="0" w:rightChars="0"/>
              <w:textAlignment w:val="auto"/>
              <w:rPr>
                <w:rFonts w:hint="eastAsia"/>
                <w:sz w:val="24"/>
                <w:szCs w:val="24"/>
              </w:rPr>
            </w:pPr>
            <w:r>
              <w:rPr>
                <w:rFonts w:hint="eastAsia"/>
                <w:sz w:val="24"/>
                <w:szCs w:val="24"/>
                <w:lang w:val="en-US" w:eastAsia="zh-CN"/>
              </w:rPr>
              <w:t xml:space="preserve">       </w:t>
            </w:r>
            <w:r>
              <w:rPr>
                <w:rFonts w:hint="eastAsia"/>
                <w:sz w:val="24"/>
                <w:szCs w:val="24"/>
              </w:rPr>
              <w:t>2</w:t>
            </w:r>
          </w:p>
        </w:tc>
        <w:tc>
          <w:tcPr>
            <w:tcW w:w="1140"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735"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r>
              <w:rPr>
                <w:sz w:val="24"/>
                <w:szCs w:val="24"/>
              </w:rPr>
              <w:t>7</w:t>
            </w:r>
          </w:p>
        </w:tc>
        <w:tc>
          <w:tcPr>
            <w:tcW w:w="3248"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r>
              <w:rPr>
                <w:rFonts w:hint="eastAsia"/>
                <w:sz w:val="24"/>
                <w:szCs w:val="24"/>
                <w:lang w:eastAsia="zh-CN"/>
              </w:rPr>
              <w:t>机械的拆装</w:t>
            </w:r>
            <w:r>
              <w:rPr>
                <w:sz w:val="24"/>
                <w:szCs w:val="24"/>
              </w:rPr>
              <w:t>实习</w:t>
            </w:r>
          </w:p>
        </w:tc>
        <w:tc>
          <w:tcPr>
            <w:tcW w:w="2017" w:type="dxa"/>
          </w:tcPr>
          <w:p>
            <w:pPr>
              <w:pageBreakBefore w:val="0"/>
              <w:widowControl w:val="0"/>
              <w:kinsoku/>
              <w:wordWrap/>
              <w:overflowPunct/>
              <w:topLinePunct w:val="0"/>
              <w:autoSpaceDE/>
              <w:autoSpaceDN/>
              <w:bidi w:val="0"/>
              <w:adjustRightInd/>
              <w:snapToGrid/>
              <w:spacing w:line="324" w:lineRule="auto"/>
              <w:ind w:right="0" w:rightChars="0"/>
              <w:textAlignment w:val="auto"/>
              <w:rPr>
                <w:rFonts w:hint="eastAsia"/>
                <w:sz w:val="24"/>
                <w:szCs w:val="24"/>
              </w:rPr>
            </w:pPr>
            <w:r>
              <w:rPr>
                <w:rFonts w:hint="eastAsia"/>
                <w:sz w:val="24"/>
                <w:szCs w:val="24"/>
                <w:lang w:val="en-US" w:eastAsia="zh-CN"/>
              </w:rPr>
              <w:t xml:space="preserve">       </w:t>
            </w:r>
            <w:bookmarkStart w:id="1" w:name="_GoBack"/>
            <w:bookmarkEnd w:id="1"/>
            <w:r>
              <w:rPr>
                <w:rFonts w:hint="eastAsia"/>
                <w:sz w:val="24"/>
                <w:szCs w:val="24"/>
              </w:rPr>
              <w:t>2</w:t>
            </w:r>
          </w:p>
        </w:tc>
        <w:tc>
          <w:tcPr>
            <w:tcW w:w="1140"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jc w:val="center"/>
        </w:trPr>
        <w:tc>
          <w:tcPr>
            <w:tcW w:w="3983" w:type="dxa"/>
            <w:gridSpan w:val="2"/>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r>
              <w:rPr>
                <w:sz w:val="24"/>
                <w:szCs w:val="24"/>
              </w:rPr>
              <w:t>合计</w:t>
            </w:r>
          </w:p>
        </w:tc>
        <w:tc>
          <w:tcPr>
            <w:tcW w:w="2017"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r>
              <w:rPr>
                <w:sz w:val="24"/>
                <w:szCs w:val="24"/>
              </w:rPr>
              <w:t>2</w:t>
            </w:r>
            <w:r>
              <w:rPr>
                <w:rFonts w:hint="eastAsia"/>
                <w:sz w:val="24"/>
                <w:szCs w:val="24"/>
              </w:rPr>
              <w:t>0</w:t>
            </w:r>
            <w:r>
              <w:rPr>
                <w:sz w:val="24"/>
                <w:szCs w:val="24"/>
              </w:rPr>
              <w:t>天（</w:t>
            </w:r>
            <w:r>
              <w:rPr>
                <w:rFonts w:hint="eastAsia"/>
                <w:sz w:val="24"/>
                <w:szCs w:val="24"/>
              </w:rPr>
              <w:t>4</w:t>
            </w:r>
            <w:r>
              <w:rPr>
                <w:sz w:val="24"/>
                <w:szCs w:val="24"/>
              </w:rPr>
              <w:t>周）</w:t>
            </w:r>
          </w:p>
        </w:tc>
        <w:tc>
          <w:tcPr>
            <w:tcW w:w="1140" w:type="dxa"/>
          </w:tcPr>
          <w:p>
            <w:pPr>
              <w:pageBreakBefore w:val="0"/>
              <w:widowControl w:val="0"/>
              <w:kinsoku/>
              <w:wordWrap/>
              <w:overflowPunct/>
              <w:topLinePunct w:val="0"/>
              <w:autoSpaceDE/>
              <w:autoSpaceDN/>
              <w:bidi w:val="0"/>
              <w:adjustRightInd/>
              <w:snapToGrid/>
              <w:spacing w:line="324" w:lineRule="auto"/>
              <w:ind w:left="0" w:leftChars="0" w:right="0" w:rightChars="0"/>
              <w:jc w:val="center"/>
              <w:textAlignment w:val="auto"/>
              <w:rPr>
                <w:sz w:val="24"/>
                <w:szCs w:val="24"/>
              </w:rPr>
            </w:pPr>
          </w:p>
        </w:tc>
      </w:tr>
    </w:tbl>
    <w:p>
      <w:pPr>
        <w:pStyle w:val="3"/>
        <w:pageBreakBefore w:val="0"/>
        <w:widowControl w:val="0"/>
        <w:kinsoku/>
        <w:wordWrap/>
        <w:overflowPunct/>
        <w:topLinePunct w:val="0"/>
        <w:autoSpaceDE/>
        <w:autoSpaceDN/>
        <w:bidi w:val="0"/>
        <w:adjustRightInd/>
        <w:snapToGrid/>
        <w:spacing w:before="0" w:line="324" w:lineRule="auto"/>
        <w:ind w:left="0" w:leftChars="0" w:right="0" w:rightChars="0" w:firstLine="480"/>
        <w:textAlignment w:val="auto"/>
        <w:rPr>
          <w:sz w:val="24"/>
          <w:szCs w:val="24"/>
        </w:rPr>
      </w:pPr>
    </w:p>
    <w:p>
      <w:pPr>
        <w:pStyle w:val="3"/>
        <w:pageBreakBefore w:val="0"/>
        <w:widowControl w:val="0"/>
        <w:kinsoku/>
        <w:wordWrap/>
        <w:overflowPunct/>
        <w:topLinePunct w:val="0"/>
        <w:autoSpaceDE/>
        <w:autoSpaceDN/>
        <w:bidi w:val="0"/>
        <w:adjustRightInd/>
        <w:snapToGrid/>
        <w:spacing w:before="0" w:line="324" w:lineRule="auto"/>
        <w:ind w:left="0" w:leftChars="0" w:right="0" w:rightChars="0" w:firstLine="0" w:firstLineChars="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eastAsia="zh-CN"/>
        </w:rPr>
        <w:t>七</w:t>
      </w:r>
      <w:r>
        <w:rPr>
          <w:rFonts w:hint="eastAsia" w:asciiTheme="minorEastAsia" w:hAnsiTheme="minorEastAsia" w:eastAsiaTheme="minorEastAsia" w:cstheme="minorEastAsia"/>
          <w:b/>
          <w:bCs w:val="0"/>
          <w:sz w:val="24"/>
          <w:szCs w:val="24"/>
        </w:rPr>
        <w:t>、大纲说明</w:t>
      </w:r>
    </w:p>
    <w:p>
      <w:pPr>
        <w:pStyle w:val="4"/>
        <w:pageBreakBefore w:val="0"/>
        <w:widowControl w:val="0"/>
        <w:kinsoku/>
        <w:wordWrap/>
        <w:overflowPunct/>
        <w:topLinePunct w:val="0"/>
        <w:autoSpaceDE/>
        <w:autoSpaceDN/>
        <w:bidi w:val="0"/>
        <w:adjustRightInd/>
        <w:snapToGrid/>
        <w:spacing w:line="324" w:lineRule="auto"/>
        <w:ind w:left="0" w:leftChars="0" w:right="0" w:rightChars="0" w:firstLine="420"/>
        <w:textAlignment w:val="auto"/>
        <w:rPr>
          <w:sz w:val="24"/>
          <w:szCs w:val="24"/>
        </w:rPr>
      </w:pPr>
      <w:r>
        <w:rPr>
          <w:sz w:val="24"/>
          <w:szCs w:val="24"/>
        </w:rPr>
        <w:t>1、本课程的前修课程包括</w:t>
      </w:r>
      <w:r>
        <w:rPr>
          <w:rFonts w:hint="eastAsia"/>
          <w:sz w:val="24"/>
          <w:szCs w:val="24"/>
          <w:lang w:eastAsia="zh-CN"/>
        </w:rPr>
        <w:t>工程材料</w:t>
      </w:r>
      <w:r>
        <w:rPr>
          <w:sz w:val="24"/>
          <w:szCs w:val="24"/>
        </w:rPr>
        <w:t>、</w:t>
      </w:r>
      <w:r>
        <w:rPr>
          <w:rFonts w:hint="eastAsia"/>
          <w:sz w:val="24"/>
          <w:szCs w:val="24"/>
          <w:lang w:eastAsia="zh-CN"/>
        </w:rPr>
        <w:t>公差与配合</w:t>
      </w:r>
      <w:r>
        <w:rPr>
          <w:sz w:val="24"/>
          <w:szCs w:val="24"/>
        </w:rPr>
        <w:t>、</w:t>
      </w:r>
      <w:r>
        <w:rPr>
          <w:rFonts w:hint="eastAsia"/>
          <w:sz w:val="24"/>
          <w:szCs w:val="24"/>
          <w:lang w:eastAsia="zh-CN"/>
        </w:rPr>
        <w:t>数控技术和</w:t>
      </w:r>
      <w:r>
        <w:rPr>
          <w:sz w:val="24"/>
          <w:szCs w:val="24"/>
        </w:rPr>
        <w:t xml:space="preserve">机械制造工程原理等。 </w:t>
      </w:r>
    </w:p>
    <w:p>
      <w:pPr>
        <w:pStyle w:val="4"/>
        <w:pageBreakBefore w:val="0"/>
        <w:widowControl w:val="0"/>
        <w:kinsoku/>
        <w:wordWrap/>
        <w:overflowPunct/>
        <w:topLinePunct w:val="0"/>
        <w:autoSpaceDE/>
        <w:autoSpaceDN/>
        <w:bidi w:val="0"/>
        <w:adjustRightInd/>
        <w:snapToGrid/>
        <w:spacing w:line="324" w:lineRule="auto"/>
        <w:ind w:left="0" w:leftChars="0" w:right="0" w:rightChars="0" w:firstLine="420"/>
        <w:textAlignment w:val="auto"/>
      </w:pPr>
      <w:r>
        <w:rPr>
          <w:sz w:val="24"/>
          <w:szCs w:val="24"/>
        </w:rPr>
        <w:t>2、本课程的主要教学环节包括：实习动员；企业有关部门负责人及工程技术人员讲课；企业参观；岗位实习(操作)；教师现场指导；学生实习报告等。</w:t>
      </w:r>
    </w:p>
    <w:p>
      <w:pPr>
        <w:rPr>
          <w:rFonts w:hint="eastAsia"/>
          <w:szCs w:val="21"/>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4028"/>
    <w:rsid w:val="00011795"/>
    <w:rsid w:val="000D4C5E"/>
    <w:rsid w:val="000F0A41"/>
    <w:rsid w:val="000F222B"/>
    <w:rsid w:val="0010713F"/>
    <w:rsid w:val="0011633C"/>
    <w:rsid w:val="0013139D"/>
    <w:rsid w:val="00162041"/>
    <w:rsid w:val="00232329"/>
    <w:rsid w:val="002433B9"/>
    <w:rsid w:val="002672FC"/>
    <w:rsid w:val="00286A89"/>
    <w:rsid w:val="002D00D0"/>
    <w:rsid w:val="002F3879"/>
    <w:rsid w:val="00302A5E"/>
    <w:rsid w:val="00310F28"/>
    <w:rsid w:val="00311894"/>
    <w:rsid w:val="00333892"/>
    <w:rsid w:val="0034193A"/>
    <w:rsid w:val="00343FBA"/>
    <w:rsid w:val="003854A6"/>
    <w:rsid w:val="00390823"/>
    <w:rsid w:val="00393EEA"/>
    <w:rsid w:val="003C722A"/>
    <w:rsid w:val="00436E93"/>
    <w:rsid w:val="00495552"/>
    <w:rsid w:val="004A1FB0"/>
    <w:rsid w:val="00513760"/>
    <w:rsid w:val="0052435D"/>
    <w:rsid w:val="00535FB2"/>
    <w:rsid w:val="00565AB8"/>
    <w:rsid w:val="0057528E"/>
    <w:rsid w:val="005E298B"/>
    <w:rsid w:val="005E4268"/>
    <w:rsid w:val="005F3F9C"/>
    <w:rsid w:val="00636363"/>
    <w:rsid w:val="00637DEF"/>
    <w:rsid w:val="0066628F"/>
    <w:rsid w:val="00674FD9"/>
    <w:rsid w:val="00763E4E"/>
    <w:rsid w:val="00764898"/>
    <w:rsid w:val="007834C3"/>
    <w:rsid w:val="00784B54"/>
    <w:rsid w:val="007A347B"/>
    <w:rsid w:val="007E6D77"/>
    <w:rsid w:val="008079B3"/>
    <w:rsid w:val="00840CBC"/>
    <w:rsid w:val="00847A1E"/>
    <w:rsid w:val="00857430"/>
    <w:rsid w:val="008931F6"/>
    <w:rsid w:val="008B6895"/>
    <w:rsid w:val="008D3C35"/>
    <w:rsid w:val="00911B54"/>
    <w:rsid w:val="00920516"/>
    <w:rsid w:val="00956EED"/>
    <w:rsid w:val="009D6CD2"/>
    <w:rsid w:val="009E6E62"/>
    <w:rsid w:val="00A46329"/>
    <w:rsid w:val="00A74000"/>
    <w:rsid w:val="00AE0EB1"/>
    <w:rsid w:val="00B04028"/>
    <w:rsid w:val="00B04536"/>
    <w:rsid w:val="00B355BD"/>
    <w:rsid w:val="00BB7E92"/>
    <w:rsid w:val="00BC772A"/>
    <w:rsid w:val="00BD13A1"/>
    <w:rsid w:val="00BD6947"/>
    <w:rsid w:val="00C00B34"/>
    <w:rsid w:val="00C02C61"/>
    <w:rsid w:val="00C23A7E"/>
    <w:rsid w:val="00D42947"/>
    <w:rsid w:val="00D51669"/>
    <w:rsid w:val="00D7246B"/>
    <w:rsid w:val="00D92763"/>
    <w:rsid w:val="00DF5006"/>
    <w:rsid w:val="00E231D7"/>
    <w:rsid w:val="00E25EFA"/>
    <w:rsid w:val="00EA0E28"/>
    <w:rsid w:val="00EC13FC"/>
    <w:rsid w:val="00EE454A"/>
    <w:rsid w:val="00F52E5A"/>
    <w:rsid w:val="00FD286B"/>
    <w:rsid w:val="0B2B094E"/>
    <w:rsid w:val="353708F8"/>
    <w:rsid w:val="556C021B"/>
    <w:rsid w:val="581B78D6"/>
    <w:rsid w:val="6E4D760D"/>
    <w:rsid w:val="7424583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atLeast"/>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jc w:val="center"/>
      <w:outlineLvl w:val="0"/>
    </w:pPr>
    <w:rPr>
      <w:rFonts w:eastAsia="黑体"/>
      <w:bCs/>
      <w:kern w:val="44"/>
      <w:sz w:val="32"/>
      <w:szCs w:val="32"/>
    </w:rPr>
  </w:style>
  <w:style w:type="paragraph" w:styleId="3">
    <w:name w:val="heading 3"/>
    <w:basedOn w:val="1"/>
    <w:next w:val="1"/>
    <w:link w:val="9"/>
    <w:qFormat/>
    <w:uiPriority w:val="0"/>
    <w:pPr>
      <w:keepNext/>
      <w:keepLines/>
      <w:spacing w:before="120"/>
      <w:ind w:firstLine="200" w:firstLineChars="200"/>
      <w:outlineLvl w:val="2"/>
    </w:pPr>
    <w:rPr>
      <w:rFonts w:eastAsia="黑体"/>
      <w:bCs/>
      <w:sz w:val="24"/>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Body Text Indent"/>
    <w:basedOn w:val="1"/>
    <w:link w:val="11"/>
    <w:qFormat/>
    <w:uiPriority w:val="0"/>
    <w:pPr>
      <w:ind w:firstLine="200" w:firstLineChars="200"/>
    </w:pPr>
    <w:rPr>
      <w:rFonts w:ascii="宋体" w:hAnsi="宋体" w:cstheme="minorBidi"/>
      <w:szCs w:val="21"/>
    </w:rPr>
  </w:style>
  <w:style w:type="paragraph" w:styleId="5">
    <w:name w:val="Normal (Web)"/>
    <w:basedOn w:val="1"/>
    <w:unhideWhenUsed/>
    <w:qFormat/>
    <w:uiPriority w:val="99"/>
    <w:rPr>
      <w:sz w:val="24"/>
    </w:rPr>
  </w:style>
  <w:style w:type="character" w:customStyle="1" w:styleId="8">
    <w:name w:val="标题 1 Char"/>
    <w:basedOn w:val="6"/>
    <w:link w:val="2"/>
    <w:qFormat/>
    <w:uiPriority w:val="0"/>
    <w:rPr>
      <w:rFonts w:ascii="Times New Roman" w:hAnsi="Times New Roman" w:eastAsia="黑体" w:cs="Times New Roman"/>
      <w:bCs/>
      <w:kern w:val="44"/>
      <w:sz w:val="32"/>
      <w:szCs w:val="32"/>
    </w:rPr>
  </w:style>
  <w:style w:type="character" w:customStyle="1" w:styleId="9">
    <w:name w:val="标题 3 Char"/>
    <w:basedOn w:val="6"/>
    <w:link w:val="3"/>
    <w:qFormat/>
    <w:uiPriority w:val="0"/>
    <w:rPr>
      <w:rFonts w:ascii="Times New Roman" w:hAnsi="Times New Roman" w:eastAsia="黑体" w:cs="Times New Roman"/>
      <w:bCs/>
      <w:sz w:val="24"/>
      <w:szCs w:val="24"/>
    </w:rPr>
  </w:style>
  <w:style w:type="character" w:customStyle="1" w:styleId="10">
    <w:name w:val="正文文本缩进 Char"/>
    <w:basedOn w:val="6"/>
    <w:link w:val="4"/>
    <w:qFormat/>
    <w:uiPriority w:val="0"/>
    <w:rPr>
      <w:rFonts w:ascii="宋体" w:hAnsi="宋体" w:eastAsia="宋体"/>
      <w:szCs w:val="21"/>
    </w:rPr>
  </w:style>
  <w:style w:type="character" w:customStyle="1" w:styleId="11">
    <w:name w:val="正文文本缩进 Char1"/>
    <w:basedOn w:val="6"/>
    <w:link w:val="4"/>
    <w:semiHidden/>
    <w:qFormat/>
    <w:uiPriority w:val="99"/>
    <w:rPr>
      <w:rFonts w:ascii="Times New Roman" w:hAnsi="Times New Roman" w:eastAsia="宋体" w:cs="Times New Roman"/>
      <w:szCs w:val="24"/>
    </w:rPr>
  </w:style>
  <w:style w:type="paragraph" w:customStyle="1" w:styleId="12">
    <w:name w:val="总学时"/>
    <w:basedOn w:val="1"/>
    <w:qFormat/>
    <w:uiPriority w:val="0"/>
    <w:pPr>
      <w:ind w:firstLine="100" w:firstLineChars="1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150</Words>
  <Characters>857</Characters>
  <Lines>7</Lines>
  <Paragraphs>2</Paragraphs>
  <ScaleCrop>false</ScaleCrop>
  <LinksUpToDate>false</LinksUpToDate>
  <CharactersWithSpaces>1005</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2016-05-24T08:24:00Z</dcterms:created>
  <dc:creator>张智聪</dc:creator>
  <cp:lastModifiedBy>Administrator</cp:lastModifiedBy>
  <dcterms:modified xsi:type="dcterms:W3CDTF">2016-05-24T14:35:00Z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